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AD9C" w14:textId="77777777" w:rsidR="007171D1" w:rsidRPr="00444865" w:rsidRDefault="007171D1" w:rsidP="007171D1">
      <w:pPr>
        <w:spacing w:before="100" w:beforeAutospacing="1" w:after="100" w:afterAutospacing="1"/>
        <w:jc w:val="both"/>
        <w:rPr>
          <w:rFonts w:ascii="Arial" w:eastAsia="Times New Roman" w:hAnsi="Arial" w:cs="Times New Roman"/>
          <w:color w:val="000000"/>
          <w:lang w:val="it-IT" w:eastAsia="de-DE"/>
        </w:rPr>
      </w:pPr>
      <w:r w:rsidRPr="00346BC0"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Intestazione </w:t>
      </w:r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t>soggetto pubblico o privato che presenta la proposta</w:t>
      </w:r>
    </w:p>
    <w:p w14:paraId="6CA139DF" w14:textId="77777777" w:rsidR="007171D1" w:rsidRPr="00346BC0" w:rsidRDefault="007171D1" w:rsidP="007171D1">
      <w:pPr>
        <w:rPr>
          <w:rFonts w:ascii="PT Sans" w:hAnsi="PT Sans" w:cs="Arial"/>
          <w:color w:val="000000" w:themeColor="text1"/>
          <w:sz w:val="22"/>
          <w:szCs w:val="22"/>
          <w:lang w:val="it-IT"/>
        </w:rPr>
      </w:pPr>
      <w:r w:rsidRPr="00346BC0"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Lead Partner </w:t>
      </w:r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Progetto </w:t>
      </w:r>
      <w:proofErr w:type="spellStart"/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t>Interreg</w:t>
      </w:r>
      <w:proofErr w:type="spellEnd"/>
      <w:r w:rsidRPr="00346BC0">
        <w:rPr>
          <w:rFonts w:ascii="PT Sans" w:hAnsi="PT Sans" w:cs="Arial"/>
          <w:color w:val="000000" w:themeColor="text1"/>
          <w:sz w:val="22"/>
          <w:szCs w:val="22"/>
          <w:lang w:val="it-IT"/>
        </w:rPr>
        <w:br/>
      </w:r>
      <w:proofErr w:type="spellStart"/>
      <w:r w:rsidRPr="00346BC0">
        <w:rPr>
          <w:rFonts w:ascii="PT Sans" w:hAnsi="PT Sans" w:cs="Arial"/>
          <w:color w:val="000000" w:themeColor="text1"/>
          <w:sz w:val="22"/>
          <w:szCs w:val="22"/>
          <w:lang w:val="it-IT"/>
        </w:rPr>
        <w:t>Talenteregion</w:t>
      </w:r>
      <w:proofErr w:type="spellEnd"/>
      <w:r w:rsidRPr="00346BC0"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 Dolomiti Live</w:t>
      </w:r>
      <w:r w:rsidRPr="00346BC0">
        <w:rPr>
          <w:rFonts w:ascii="PT Sans" w:hAnsi="PT Sans" w:cs="Arial"/>
          <w:color w:val="000000" w:themeColor="text1"/>
          <w:sz w:val="22"/>
          <w:szCs w:val="22"/>
          <w:lang w:val="it-IT"/>
        </w:rPr>
        <w:br/>
        <w:t>Prof. Dr. Fad</w:t>
      </w:r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t>i Dohnal</w:t>
      </w:r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br/>
      </w:r>
      <w:proofErr w:type="spellStart"/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t>Universität</w:t>
      </w:r>
      <w:proofErr w:type="spellEnd"/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 UMIT Tirol</w:t>
      </w:r>
    </w:p>
    <w:p w14:paraId="00361820" w14:textId="77777777" w:rsidR="007171D1" w:rsidRPr="00E8599D" w:rsidRDefault="007171D1" w:rsidP="007171D1">
      <w:pPr>
        <w:rPr>
          <w:rFonts w:ascii="PT Sans" w:hAnsi="PT Sans" w:cs="Arial"/>
          <w:color w:val="000000" w:themeColor="text1"/>
          <w:sz w:val="22"/>
          <w:szCs w:val="22"/>
          <w:lang w:val="it-IT"/>
        </w:rPr>
      </w:pPr>
      <w:r w:rsidRPr="00E8599D"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Campus </w:t>
      </w:r>
      <w:proofErr w:type="spellStart"/>
      <w:r w:rsidRPr="00E8599D">
        <w:rPr>
          <w:rFonts w:ascii="PT Sans" w:hAnsi="PT Sans" w:cs="Arial"/>
          <w:color w:val="000000" w:themeColor="text1"/>
          <w:sz w:val="22"/>
          <w:szCs w:val="22"/>
          <w:lang w:val="it-IT"/>
        </w:rPr>
        <w:t>Technik</w:t>
      </w:r>
      <w:proofErr w:type="spellEnd"/>
      <w:r w:rsidRPr="00E8599D"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 Lienz</w:t>
      </w:r>
      <w:r w:rsidRPr="00E8599D">
        <w:rPr>
          <w:rFonts w:ascii="PT Sans" w:hAnsi="PT Sans" w:cs="Arial"/>
          <w:color w:val="000000" w:themeColor="text1"/>
          <w:sz w:val="22"/>
          <w:szCs w:val="22"/>
          <w:lang w:val="it-IT"/>
        </w:rPr>
        <w:br/>
      </w:r>
      <w:proofErr w:type="spellStart"/>
      <w:r w:rsidRPr="00E8599D">
        <w:rPr>
          <w:rFonts w:ascii="PT Sans" w:hAnsi="PT Sans" w:cs="Arial"/>
          <w:color w:val="000000" w:themeColor="text1"/>
          <w:sz w:val="22"/>
          <w:szCs w:val="22"/>
          <w:lang w:val="it-IT"/>
        </w:rPr>
        <w:t>Linker</w:t>
      </w:r>
      <w:proofErr w:type="spellEnd"/>
      <w:r w:rsidRPr="00E8599D"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E8599D">
        <w:rPr>
          <w:rFonts w:ascii="PT Sans" w:hAnsi="PT Sans" w:cs="Arial"/>
          <w:color w:val="000000" w:themeColor="text1"/>
          <w:sz w:val="22"/>
          <w:szCs w:val="22"/>
          <w:lang w:val="it-IT"/>
        </w:rPr>
        <w:t>Iselweg</w:t>
      </w:r>
      <w:proofErr w:type="spellEnd"/>
      <w:r w:rsidRPr="00E8599D"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 21</w:t>
      </w:r>
      <w:r w:rsidRPr="00E8599D">
        <w:rPr>
          <w:rFonts w:ascii="PT Sans" w:hAnsi="PT Sans" w:cs="Arial"/>
          <w:color w:val="000000" w:themeColor="text1"/>
          <w:sz w:val="22"/>
          <w:szCs w:val="22"/>
          <w:lang w:val="it-IT"/>
        </w:rPr>
        <w:br/>
        <w:t>9900 Lienz</w:t>
      </w:r>
    </w:p>
    <w:p w14:paraId="36483DB2" w14:textId="77777777" w:rsidR="007171D1" w:rsidRPr="002D0BAB" w:rsidRDefault="007171D1" w:rsidP="007171D1">
      <w:pPr>
        <w:rPr>
          <w:rFonts w:ascii="PT Sans" w:hAnsi="PT Sans" w:cs="Arial"/>
          <w:color w:val="000000" w:themeColor="text1"/>
          <w:sz w:val="22"/>
          <w:szCs w:val="22"/>
          <w:lang w:val="it-IT"/>
        </w:rPr>
      </w:pPr>
      <w:r w:rsidRPr="002D0BAB">
        <w:rPr>
          <w:rFonts w:ascii="PT Sans" w:hAnsi="PT Sans" w:cs="Arial"/>
          <w:color w:val="000000" w:themeColor="text1"/>
          <w:sz w:val="22"/>
          <w:szCs w:val="22"/>
          <w:lang w:val="it-IT"/>
        </w:rPr>
        <w:t>Austria</w:t>
      </w:r>
    </w:p>
    <w:p w14:paraId="0C73A6BE" w14:textId="77777777" w:rsidR="007171D1" w:rsidRPr="002D0BAB" w:rsidRDefault="007171D1" w:rsidP="007171D1">
      <w:pPr>
        <w:rPr>
          <w:rFonts w:ascii="PT Sans" w:hAnsi="PT Sans" w:cs="Arial"/>
          <w:color w:val="000000" w:themeColor="text1"/>
          <w:sz w:val="22"/>
          <w:szCs w:val="22"/>
          <w:lang w:val="it-IT"/>
        </w:rPr>
      </w:pPr>
    </w:p>
    <w:p w14:paraId="4BD0770D" w14:textId="77777777" w:rsidR="007171D1" w:rsidRPr="002D0BAB" w:rsidRDefault="007171D1" w:rsidP="007171D1">
      <w:pPr>
        <w:rPr>
          <w:rFonts w:ascii="PT Sans" w:hAnsi="PT Sans" w:cs="Arial"/>
          <w:color w:val="000000" w:themeColor="text1"/>
          <w:sz w:val="22"/>
          <w:szCs w:val="22"/>
          <w:lang w:val="it-IT"/>
        </w:rPr>
      </w:pPr>
      <w:r w:rsidRPr="002D0BAB">
        <w:rPr>
          <w:rFonts w:ascii="PT Sans" w:hAnsi="PT Sans" w:cs="Arial"/>
          <w:color w:val="000000" w:themeColor="text1"/>
          <w:sz w:val="22"/>
          <w:szCs w:val="22"/>
          <w:lang w:val="it-IT"/>
        </w:rPr>
        <w:t>Data:</w:t>
      </w:r>
    </w:p>
    <w:p w14:paraId="17741820" w14:textId="77777777" w:rsidR="007171D1" w:rsidRPr="002D0BAB" w:rsidRDefault="007171D1" w:rsidP="007171D1">
      <w:pPr>
        <w:rPr>
          <w:rFonts w:ascii="PT Sans" w:hAnsi="PT Sans" w:cs="Arial"/>
          <w:color w:val="000000" w:themeColor="text1"/>
          <w:sz w:val="22"/>
          <w:szCs w:val="22"/>
          <w:lang w:val="it-IT"/>
        </w:rPr>
      </w:pPr>
    </w:p>
    <w:p w14:paraId="5BCE3467" w14:textId="77777777" w:rsidR="007171D1" w:rsidRPr="002D0BAB" w:rsidRDefault="007171D1" w:rsidP="007171D1">
      <w:pPr>
        <w:jc w:val="both"/>
        <w:rPr>
          <w:rFonts w:ascii="PT Sans" w:hAnsi="PT Sans" w:cs="Arial"/>
          <w:color w:val="000000" w:themeColor="text1"/>
          <w:sz w:val="22"/>
          <w:szCs w:val="22"/>
          <w:lang w:val="it-IT"/>
        </w:rPr>
      </w:pPr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Si richiede la predisposizione di una proposta </w:t>
      </w:r>
      <w:r w:rsidRPr="002D0BAB"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tenendo conto delle specifiche del bando e utilizzando la seguente </w:t>
      </w:r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t>tabella</w:t>
      </w:r>
      <w:r w:rsidRPr="002D0BAB"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 per la descrizione de</w:t>
      </w:r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t>l</w:t>
      </w:r>
      <w:r w:rsidRPr="002D0BAB">
        <w:rPr>
          <w:rFonts w:ascii="PT Sans" w:hAnsi="PT Sans" w:cs="Arial"/>
          <w:color w:val="000000" w:themeColor="text1"/>
          <w:sz w:val="22"/>
          <w:szCs w:val="22"/>
          <w:lang w:val="it-IT"/>
        </w:rPr>
        <w:t>l</w:t>
      </w:r>
      <w:r>
        <w:rPr>
          <w:rFonts w:ascii="PT Sans" w:hAnsi="PT Sans" w:cs="Arial"/>
          <w:color w:val="000000" w:themeColor="text1"/>
          <w:sz w:val="22"/>
          <w:szCs w:val="22"/>
          <w:lang w:val="it-IT"/>
        </w:rPr>
        <w:t xml:space="preserve">a sfida </w:t>
      </w:r>
      <w:r w:rsidRPr="002D0BAB">
        <w:rPr>
          <w:rFonts w:ascii="PT Sans" w:hAnsi="PT Sans" w:cs="Arial"/>
          <w:color w:val="000000" w:themeColor="text1"/>
          <w:sz w:val="22"/>
          <w:szCs w:val="22"/>
          <w:lang w:val="it-IT"/>
        </w:rPr>
        <w:t>digitale.</w:t>
      </w:r>
    </w:p>
    <w:p w14:paraId="10BD36C7" w14:textId="0B73982A" w:rsidR="007171D1" w:rsidRPr="009A2A20" w:rsidRDefault="007171D1" w:rsidP="007171D1">
      <w:pPr>
        <w:spacing w:before="100" w:beforeAutospacing="1" w:after="100" w:afterAutospacing="1"/>
        <w:rPr>
          <w:rFonts w:ascii="Arial" w:eastAsia="Times New Roman" w:hAnsi="Arial" w:cs="Times New Roman"/>
          <w:b/>
          <w:bCs/>
          <w:color w:val="000000"/>
          <w:sz w:val="20"/>
          <w:szCs w:val="20"/>
          <w:lang w:val="it-IT" w:eastAsia="de-DE"/>
        </w:rPr>
      </w:pPr>
      <w:r w:rsidRPr="009A2A20">
        <w:rPr>
          <w:rFonts w:ascii="Arial" w:eastAsia="Times New Roman" w:hAnsi="Arial" w:cs="Times New Roman"/>
          <w:b/>
          <w:bCs/>
          <w:color w:val="000000"/>
          <w:sz w:val="20"/>
          <w:szCs w:val="20"/>
          <w:lang w:val="it-IT" w:eastAsia="de-DE"/>
        </w:rPr>
        <w:t>OGGETTO: I</w:t>
      </w:r>
      <w:r w:rsidR="000E5D7B">
        <w:rPr>
          <w:rFonts w:ascii="Arial" w:eastAsia="Times New Roman" w:hAnsi="Arial" w:cs="Times New Roman"/>
          <w:b/>
          <w:bCs/>
          <w:color w:val="000000"/>
          <w:sz w:val="20"/>
          <w:szCs w:val="20"/>
          <w:lang w:val="it-IT" w:eastAsia="de-DE"/>
        </w:rPr>
        <w:t xml:space="preserve">nvito a presentare proposte di </w:t>
      </w:r>
      <w:bookmarkStart w:id="0" w:name="_GoBack"/>
      <w:bookmarkEnd w:id="0"/>
      <w:r w:rsidRPr="009A2A20">
        <w:rPr>
          <w:rFonts w:ascii="Arial" w:eastAsia="Times New Roman" w:hAnsi="Arial" w:cs="Times New Roman"/>
          <w:b/>
          <w:bCs/>
          <w:color w:val="000000"/>
          <w:sz w:val="20"/>
          <w:szCs w:val="20"/>
          <w:lang w:val="it-IT" w:eastAsia="de-DE"/>
        </w:rPr>
        <w:t>relative a sfide digitali per progetti che saranno realizzati da giovani talenti nell’ambito del progetto INTERREG V Italia Austria 2014-2020 CLLD Dolomiti Live, “DL-Talent – Dolomiti Live un territorio di talenti”, ITAT 4152 - CUP B31B21002480004</w:t>
      </w:r>
    </w:p>
    <w:tbl>
      <w:tblPr>
        <w:tblStyle w:val="Tabellenraster"/>
        <w:tblW w:w="9081" w:type="dxa"/>
        <w:tblLook w:val="04A0" w:firstRow="1" w:lastRow="0" w:firstColumn="1" w:lastColumn="0" w:noHBand="0" w:noVBand="1"/>
      </w:tblPr>
      <w:tblGrid>
        <w:gridCol w:w="9081"/>
      </w:tblGrid>
      <w:tr w:rsidR="007171D1" w:rsidRPr="009A2A20" w14:paraId="67F357CE" w14:textId="77777777" w:rsidTr="003B0F8C">
        <w:trPr>
          <w:trHeight w:val="331"/>
        </w:trPr>
        <w:tc>
          <w:tcPr>
            <w:tcW w:w="9081" w:type="dxa"/>
          </w:tcPr>
          <w:p w14:paraId="45EB1E39" w14:textId="77777777" w:rsidR="007171D1" w:rsidRPr="009A2A20" w:rsidRDefault="007171D1" w:rsidP="003B0F8C">
            <w:pPr>
              <w:rPr>
                <w:rFonts w:ascii="PT Sans" w:hAnsi="PT Sans" w:cs="Arial"/>
                <w:b/>
                <w:bCs/>
                <w:color w:val="000000" w:themeColor="text1"/>
              </w:rPr>
            </w:pPr>
            <w:r w:rsidRPr="009A2A20">
              <w:rPr>
                <w:rFonts w:ascii="PT Sans" w:hAnsi="PT Sans" w:cs="Arial"/>
                <w:b/>
                <w:bCs/>
                <w:color w:val="000000" w:themeColor="text1"/>
              </w:rPr>
              <w:t>DESCRIZIONE DELLA SFIDA DIGITALE</w:t>
            </w:r>
          </w:p>
        </w:tc>
      </w:tr>
      <w:tr w:rsidR="007171D1" w:rsidRPr="009A2A20" w14:paraId="76EFA630" w14:textId="77777777" w:rsidTr="003B0F8C">
        <w:trPr>
          <w:trHeight w:val="920"/>
        </w:trPr>
        <w:tc>
          <w:tcPr>
            <w:tcW w:w="9081" w:type="dxa"/>
          </w:tcPr>
          <w:p w14:paraId="7D7C77A3" w14:textId="77777777" w:rsidR="007171D1" w:rsidRPr="009A2A20" w:rsidRDefault="007171D1" w:rsidP="003B0F8C">
            <w:pPr>
              <w:rPr>
                <w:rFonts w:ascii="PT Sans" w:hAnsi="PT Sans" w:cs="Arial"/>
                <w:color w:val="000000" w:themeColor="text1"/>
              </w:rPr>
            </w:pPr>
            <w:proofErr w:type="spellStart"/>
            <w:r w:rsidRPr="009A2A20">
              <w:rPr>
                <w:rFonts w:ascii="PT Sans" w:hAnsi="PT Sans" w:cs="Arial"/>
                <w:color w:val="000000" w:themeColor="text1"/>
              </w:rPr>
              <w:t>Testo</w:t>
            </w:r>
            <w:proofErr w:type="spellEnd"/>
          </w:p>
          <w:p w14:paraId="2B06A772" w14:textId="77777777" w:rsidR="007171D1" w:rsidRPr="009A2A20" w:rsidRDefault="007171D1" w:rsidP="003B0F8C">
            <w:pPr>
              <w:rPr>
                <w:rFonts w:ascii="PT Sans" w:hAnsi="PT Sans" w:cs="Arial"/>
                <w:color w:val="000000" w:themeColor="text1"/>
              </w:rPr>
            </w:pPr>
          </w:p>
          <w:p w14:paraId="39528460" w14:textId="77777777" w:rsidR="007171D1" w:rsidRPr="009A2A20" w:rsidRDefault="007171D1" w:rsidP="003B0F8C">
            <w:pPr>
              <w:rPr>
                <w:rFonts w:ascii="PT Sans" w:hAnsi="PT Sans" w:cs="Arial"/>
                <w:color w:val="000000" w:themeColor="text1"/>
              </w:rPr>
            </w:pPr>
          </w:p>
          <w:p w14:paraId="2DAD270D" w14:textId="77777777" w:rsidR="007171D1" w:rsidRPr="009A2A20" w:rsidRDefault="007171D1" w:rsidP="003B0F8C">
            <w:pPr>
              <w:rPr>
                <w:rFonts w:ascii="PT Sans" w:hAnsi="PT Sans" w:cs="Arial"/>
                <w:color w:val="000000" w:themeColor="text1"/>
              </w:rPr>
            </w:pPr>
          </w:p>
          <w:p w14:paraId="66BFDED5" w14:textId="77777777" w:rsidR="007171D1" w:rsidRPr="009A2A20" w:rsidRDefault="007171D1" w:rsidP="003B0F8C">
            <w:pPr>
              <w:rPr>
                <w:rFonts w:ascii="PT Sans" w:hAnsi="PT Sans" w:cs="Arial"/>
                <w:color w:val="000000" w:themeColor="text1"/>
              </w:rPr>
            </w:pPr>
          </w:p>
          <w:p w14:paraId="69D48BA9" w14:textId="77777777" w:rsidR="007171D1" w:rsidRPr="009A2A20" w:rsidRDefault="007171D1" w:rsidP="003B0F8C">
            <w:pPr>
              <w:rPr>
                <w:rFonts w:ascii="PT Sans" w:hAnsi="PT Sans" w:cs="Arial"/>
                <w:color w:val="000000" w:themeColor="text1"/>
              </w:rPr>
            </w:pPr>
          </w:p>
          <w:p w14:paraId="19FEBD05" w14:textId="77777777" w:rsidR="007171D1" w:rsidRPr="009A2A20" w:rsidRDefault="007171D1" w:rsidP="003B0F8C">
            <w:pPr>
              <w:rPr>
                <w:rFonts w:ascii="PT Sans" w:hAnsi="PT Sans" w:cs="Arial"/>
                <w:color w:val="000000" w:themeColor="text1"/>
              </w:rPr>
            </w:pPr>
          </w:p>
          <w:p w14:paraId="5CA62E80" w14:textId="77777777" w:rsidR="007171D1" w:rsidRPr="009A2A20" w:rsidRDefault="007171D1" w:rsidP="003B0F8C">
            <w:pPr>
              <w:rPr>
                <w:rFonts w:ascii="PT Sans" w:hAnsi="PT Sans" w:cs="Arial"/>
                <w:color w:val="000000" w:themeColor="text1"/>
              </w:rPr>
            </w:pPr>
          </w:p>
          <w:p w14:paraId="6E52BB7D" w14:textId="77777777" w:rsidR="007171D1" w:rsidRPr="009A2A20" w:rsidRDefault="007171D1" w:rsidP="003B0F8C">
            <w:pPr>
              <w:rPr>
                <w:rFonts w:ascii="PT Sans" w:hAnsi="PT Sans" w:cs="Arial"/>
                <w:color w:val="000000" w:themeColor="text1"/>
              </w:rPr>
            </w:pPr>
          </w:p>
        </w:tc>
      </w:tr>
    </w:tbl>
    <w:p w14:paraId="62C78256" w14:textId="77777777" w:rsidR="007171D1" w:rsidRPr="009A2A20" w:rsidRDefault="007171D1" w:rsidP="007171D1">
      <w:pPr>
        <w:spacing w:before="100" w:beforeAutospacing="1" w:after="100" w:afterAutospacing="1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it-IT" w:eastAsia="de-DE"/>
        </w:rPr>
      </w:pPr>
      <w:r w:rsidRPr="00444865">
        <w:rPr>
          <w:rFonts w:ascii="Arial" w:eastAsia="Times New Roman" w:hAnsi="Arial" w:cs="Times New Roman"/>
          <w:color w:val="000000" w:themeColor="text1"/>
          <w:sz w:val="20"/>
          <w:szCs w:val="20"/>
          <w:lang w:val="it-IT" w:eastAsia="de-DE"/>
        </w:rPr>
        <w:t>I progetti guida selezionati dalla giuria, riceveranno supporto per lo sviluppo dai partner di progetto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val="it-IT" w:eastAsia="de-DE"/>
        </w:rPr>
        <w:t xml:space="preserve">. </w:t>
      </w:r>
      <w:r w:rsidRPr="009A2A20">
        <w:rPr>
          <w:rFonts w:ascii="Arial" w:eastAsia="Times New Roman" w:hAnsi="Arial" w:cs="Times New Roman"/>
          <w:color w:val="000000" w:themeColor="text1"/>
          <w:sz w:val="20"/>
          <w:szCs w:val="20"/>
          <w:lang w:val="it-IT" w:eastAsia="de-DE"/>
        </w:rPr>
        <w:t>Nel caso in cui la proposta di sfida digitale venga selezionata dalla giuria, le aziende/organizzazioni corrispondenti devono assicurare di poter fornire un supporto sufficiente e qualitativo al progetto di un gruppo di talenti (da 5 a un massimo di 20 persone – studenti delle scuole superiori, studenti universitari o giovani imprenditori di start-up), dalla descrizione dettagliata del compito assegnato, attraverso l’ideazione e lo sviluppo del progetto, fino alla presentazione dei risultati. A tal fine, le aziende/organizzazioni selezionate devono mettere a disposizione le loro risorse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val="it-IT" w:eastAsia="de-DE"/>
        </w:rPr>
        <w:t>.</w:t>
      </w:r>
    </w:p>
    <w:p w14:paraId="1AE003AC" w14:textId="77777777" w:rsidR="007171D1" w:rsidRPr="009A2A20" w:rsidRDefault="007171D1" w:rsidP="007171D1">
      <w:pPr>
        <w:spacing w:before="100" w:beforeAutospacing="1" w:after="100" w:afterAutospacing="1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it-IT" w:eastAsia="de-DE"/>
        </w:rPr>
      </w:pPr>
      <w:r w:rsidRPr="009A2A20">
        <w:rPr>
          <w:rFonts w:ascii="Arial" w:eastAsia="Times New Roman" w:hAnsi="Arial" w:cs="Times New Roman"/>
          <w:color w:val="000000" w:themeColor="text1"/>
          <w:sz w:val="20"/>
          <w:szCs w:val="20"/>
          <w:lang w:val="it-IT" w:eastAsia="de-DE"/>
        </w:rPr>
        <w:t>L'obiettivo di tutti le sfide selezionate e affidate ai gruppi di talenti per lo sviluppo è unire le forze per trovare una soluzione a un dato compito sulla base di una sfida digitale che vede le fasi di generazione di un’idea, sviluppo del progetto e presentazione dei risultati.</w:t>
      </w:r>
    </w:p>
    <w:p w14:paraId="1EF99C94" w14:textId="77777777" w:rsidR="007171D1" w:rsidRPr="009A2A20" w:rsidRDefault="007171D1" w:rsidP="007171D1">
      <w:pPr>
        <w:spacing w:before="100" w:beforeAutospacing="1" w:after="100" w:afterAutospacing="1"/>
        <w:rPr>
          <w:rFonts w:ascii="Arial" w:eastAsia="Times New Roman" w:hAnsi="Arial" w:cs="Times New Roman"/>
          <w:color w:val="000000" w:themeColor="text1"/>
          <w:sz w:val="22"/>
          <w:szCs w:val="22"/>
          <w:lang w:eastAsia="de-DE"/>
        </w:rPr>
      </w:pPr>
      <w:r w:rsidRPr="009A2A2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Data</w:t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ab/>
      </w:r>
      <w:r w:rsidRPr="009A2A20">
        <w:rPr>
          <w:rFonts w:ascii="Arial" w:eastAsia="Times New Roman" w:hAnsi="Arial" w:cs="Times New Roman"/>
          <w:color w:val="000000" w:themeColor="text1"/>
          <w:sz w:val="20"/>
          <w:szCs w:val="20"/>
          <w:lang w:eastAsia="de-DE"/>
        </w:rPr>
        <w:t>Firma legale</w:t>
      </w:r>
      <w:r>
        <w:rPr>
          <w:rFonts w:ascii="Arial" w:eastAsia="Times New Roman" w:hAnsi="Arial" w:cs="Times New Roman"/>
          <w:color w:val="000000" w:themeColor="text1"/>
          <w:sz w:val="22"/>
          <w:szCs w:val="22"/>
          <w:lang w:eastAsia="de-DE"/>
        </w:rPr>
        <w:t xml:space="preserve"> </w:t>
      </w:r>
      <w:proofErr w:type="spellStart"/>
      <w:r w:rsidRPr="009A2A20">
        <w:rPr>
          <w:rFonts w:ascii="Arial" w:eastAsia="Times New Roman" w:hAnsi="Arial" w:cs="Times New Roman"/>
          <w:color w:val="000000" w:themeColor="text1"/>
          <w:sz w:val="22"/>
          <w:szCs w:val="22"/>
          <w:lang w:eastAsia="de-DE"/>
        </w:rPr>
        <w:t>rappresentante</w:t>
      </w:r>
      <w:proofErr w:type="spellEnd"/>
    </w:p>
    <w:p w14:paraId="4D0F5338" w14:textId="6A1D303E" w:rsidR="00A43193" w:rsidRPr="007171D1" w:rsidRDefault="00A43193" w:rsidP="007171D1"/>
    <w:sectPr w:rsidR="00A43193" w:rsidRPr="007171D1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2309" w14:textId="77777777" w:rsidR="00584011" w:rsidRDefault="00584011" w:rsidP="00556492">
      <w:r>
        <w:separator/>
      </w:r>
    </w:p>
  </w:endnote>
  <w:endnote w:type="continuationSeparator" w:id="0">
    <w:p w14:paraId="4CAC59D1" w14:textId="77777777" w:rsidR="00584011" w:rsidRDefault="00584011" w:rsidP="0055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7059556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B49651C" w14:textId="53625DEE" w:rsidR="00556492" w:rsidRDefault="00556492" w:rsidP="0019133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3749A1F" w14:textId="77777777" w:rsidR="00556492" w:rsidRDefault="00556492" w:rsidP="005564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07196264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29A1C8" w14:textId="690B9468" w:rsidR="00556492" w:rsidRDefault="00556492" w:rsidP="0019133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E5D7B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66E9F1" w14:textId="04D49143" w:rsidR="00556492" w:rsidRDefault="0022697B" w:rsidP="00556492">
    <w:pPr>
      <w:pStyle w:val="Fuzeile"/>
      <w:ind w:right="360"/>
    </w:pPr>
    <w:r w:rsidRPr="0022697B">
      <w:rPr>
        <w:noProof/>
        <w:lang w:val="de-DE" w:eastAsia="de-DE"/>
      </w:rPr>
      <w:drawing>
        <wp:inline distT="0" distB="0" distL="0" distR="0" wp14:anchorId="69D57AB3" wp14:editId="13EE23D7">
          <wp:extent cx="5485130" cy="49397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0849" cy="49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A78C" w14:textId="77777777" w:rsidR="00584011" w:rsidRDefault="00584011" w:rsidP="00556492">
      <w:r>
        <w:separator/>
      </w:r>
    </w:p>
  </w:footnote>
  <w:footnote w:type="continuationSeparator" w:id="0">
    <w:p w14:paraId="1415CFEC" w14:textId="77777777" w:rsidR="00584011" w:rsidRDefault="00584011" w:rsidP="0055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B1DF" w14:textId="6471A9FF" w:rsidR="00EA3BB5" w:rsidRDefault="0022697B">
    <w:pPr>
      <w:pStyle w:val="Kopfzeile"/>
    </w:pPr>
    <w:r w:rsidRPr="0022697B">
      <w:rPr>
        <w:noProof/>
        <w:lang w:val="de-DE" w:eastAsia="de-DE"/>
      </w:rPr>
      <w:drawing>
        <wp:inline distT="0" distB="0" distL="0" distR="0" wp14:anchorId="7CE2955F" wp14:editId="3D26419B">
          <wp:extent cx="5760720" cy="497205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39970" w14:textId="77777777" w:rsidR="0022697B" w:rsidRDefault="002269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1303"/>
    <w:multiLevelType w:val="hybridMultilevel"/>
    <w:tmpl w:val="32EA8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E7B"/>
    <w:multiLevelType w:val="hybridMultilevel"/>
    <w:tmpl w:val="57003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94F"/>
    <w:multiLevelType w:val="hybridMultilevel"/>
    <w:tmpl w:val="0D9A3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1170"/>
    <w:multiLevelType w:val="hybridMultilevel"/>
    <w:tmpl w:val="672EE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5EEC"/>
    <w:multiLevelType w:val="hybridMultilevel"/>
    <w:tmpl w:val="A60C9E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2A4261"/>
    <w:multiLevelType w:val="multilevel"/>
    <w:tmpl w:val="A094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46CC2"/>
    <w:multiLevelType w:val="hybridMultilevel"/>
    <w:tmpl w:val="74E85510"/>
    <w:lvl w:ilvl="0" w:tplc="0CE2A3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EA"/>
    <w:rsid w:val="000047E8"/>
    <w:rsid w:val="00041FD4"/>
    <w:rsid w:val="000B5D07"/>
    <w:rsid w:val="000B6AE6"/>
    <w:rsid w:val="000C61CD"/>
    <w:rsid w:val="000E5D7B"/>
    <w:rsid w:val="000F2B1A"/>
    <w:rsid w:val="000F5AF1"/>
    <w:rsid w:val="00171C24"/>
    <w:rsid w:val="001868D1"/>
    <w:rsid w:val="001B5C1C"/>
    <w:rsid w:val="001E2733"/>
    <w:rsid w:val="0022697B"/>
    <w:rsid w:val="00235D6C"/>
    <w:rsid w:val="00236663"/>
    <w:rsid w:val="00254A66"/>
    <w:rsid w:val="00297F83"/>
    <w:rsid w:val="002A11DD"/>
    <w:rsid w:val="002B38CE"/>
    <w:rsid w:val="0030327C"/>
    <w:rsid w:val="00311A31"/>
    <w:rsid w:val="00323719"/>
    <w:rsid w:val="00387787"/>
    <w:rsid w:val="003B214B"/>
    <w:rsid w:val="00432DA4"/>
    <w:rsid w:val="0048406A"/>
    <w:rsid w:val="004B6C80"/>
    <w:rsid w:val="004C08E8"/>
    <w:rsid w:val="00512CF4"/>
    <w:rsid w:val="00521C0F"/>
    <w:rsid w:val="00530314"/>
    <w:rsid w:val="005521C4"/>
    <w:rsid w:val="00556492"/>
    <w:rsid w:val="00584011"/>
    <w:rsid w:val="005A7113"/>
    <w:rsid w:val="005B6358"/>
    <w:rsid w:val="005D76DB"/>
    <w:rsid w:val="005E0FA6"/>
    <w:rsid w:val="005F7DB6"/>
    <w:rsid w:val="00631DFE"/>
    <w:rsid w:val="006841C2"/>
    <w:rsid w:val="006929D9"/>
    <w:rsid w:val="006B5BB0"/>
    <w:rsid w:val="006E6966"/>
    <w:rsid w:val="006E7985"/>
    <w:rsid w:val="00714600"/>
    <w:rsid w:val="007171D1"/>
    <w:rsid w:val="00730064"/>
    <w:rsid w:val="00744F6D"/>
    <w:rsid w:val="00797E03"/>
    <w:rsid w:val="007B3C5B"/>
    <w:rsid w:val="007C67A8"/>
    <w:rsid w:val="007D1EA8"/>
    <w:rsid w:val="007F4A73"/>
    <w:rsid w:val="00807D86"/>
    <w:rsid w:val="00874A9D"/>
    <w:rsid w:val="00893F12"/>
    <w:rsid w:val="008B73EE"/>
    <w:rsid w:val="008D2905"/>
    <w:rsid w:val="008D2F13"/>
    <w:rsid w:val="00931FE5"/>
    <w:rsid w:val="00946AB5"/>
    <w:rsid w:val="00957982"/>
    <w:rsid w:val="00971CFF"/>
    <w:rsid w:val="0097697E"/>
    <w:rsid w:val="009B2ADE"/>
    <w:rsid w:val="009B4093"/>
    <w:rsid w:val="009B46ED"/>
    <w:rsid w:val="009C49A9"/>
    <w:rsid w:val="009C5AF4"/>
    <w:rsid w:val="009D2AB7"/>
    <w:rsid w:val="009D7AD2"/>
    <w:rsid w:val="00A2220E"/>
    <w:rsid w:val="00A30174"/>
    <w:rsid w:val="00A43193"/>
    <w:rsid w:val="00A465AC"/>
    <w:rsid w:val="00A51273"/>
    <w:rsid w:val="00A5276D"/>
    <w:rsid w:val="00A67193"/>
    <w:rsid w:val="00AD1053"/>
    <w:rsid w:val="00AE31B4"/>
    <w:rsid w:val="00B22EE6"/>
    <w:rsid w:val="00B43C1F"/>
    <w:rsid w:val="00B85D79"/>
    <w:rsid w:val="00B924DF"/>
    <w:rsid w:val="00B95877"/>
    <w:rsid w:val="00BA23D6"/>
    <w:rsid w:val="00C07C9B"/>
    <w:rsid w:val="00C25553"/>
    <w:rsid w:val="00C326EA"/>
    <w:rsid w:val="00C33DE5"/>
    <w:rsid w:val="00C434DC"/>
    <w:rsid w:val="00C46B01"/>
    <w:rsid w:val="00C61795"/>
    <w:rsid w:val="00C65883"/>
    <w:rsid w:val="00C82A05"/>
    <w:rsid w:val="00CA25E3"/>
    <w:rsid w:val="00CA490F"/>
    <w:rsid w:val="00CB54E8"/>
    <w:rsid w:val="00CC2FCB"/>
    <w:rsid w:val="00D150F7"/>
    <w:rsid w:val="00D2774E"/>
    <w:rsid w:val="00D36BE9"/>
    <w:rsid w:val="00D554A7"/>
    <w:rsid w:val="00D67159"/>
    <w:rsid w:val="00D830E0"/>
    <w:rsid w:val="00DF0560"/>
    <w:rsid w:val="00E1348A"/>
    <w:rsid w:val="00E45B84"/>
    <w:rsid w:val="00E4682E"/>
    <w:rsid w:val="00E57EE5"/>
    <w:rsid w:val="00E6246A"/>
    <w:rsid w:val="00E7192E"/>
    <w:rsid w:val="00EA3BB5"/>
    <w:rsid w:val="00EB2376"/>
    <w:rsid w:val="00EF7733"/>
    <w:rsid w:val="00F1438F"/>
    <w:rsid w:val="00F55B91"/>
    <w:rsid w:val="00F67516"/>
    <w:rsid w:val="00FB491A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1A41"/>
  <w15:chartTrackingRefBased/>
  <w15:docId w15:val="{F42EF1F4-412B-E045-8086-F08B459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26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C326EA"/>
    <w:rPr>
      <w:b/>
      <w:bCs/>
    </w:rPr>
  </w:style>
  <w:style w:type="character" w:customStyle="1" w:styleId="apple-converted-space">
    <w:name w:val="apple-converted-space"/>
    <w:basedOn w:val="Absatz-Standardschriftart"/>
    <w:rsid w:val="00C326EA"/>
  </w:style>
  <w:style w:type="paragraph" w:customStyle="1" w:styleId="v1v1v1v1v1v1v1v1msonormal">
    <w:name w:val="v1v1v1v1v1v1v1v1msonormal"/>
    <w:basedOn w:val="Standard"/>
    <w:rsid w:val="00C326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326EA"/>
    <w:rPr>
      <w:color w:val="0000FF"/>
      <w:u w:val="single"/>
    </w:rPr>
  </w:style>
  <w:style w:type="paragraph" w:customStyle="1" w:styleId="v1v1v1v1v1v1v1v1v1msonormal">
    <w:name w:val="v1v1v1v1v1v1v1v1v1msonormal"/>
    <w:basedOn w:val="Standard"/>
    <w:rsid w:val="00C326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6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492"/>
  </w:style>
  <w:style w:type="character" w:styleId="Seitenzahl">
    <w:name w:val="page number"/>
    <w:basedOn w:val="Absatz-Standardschriftart"/>
    <w:uiPriority w:val="99"/>
    <w:semiHidden/>
    <w:unhideWhenUsed/>
    <w:rsid w:val="00556492"/>
  </w:style>
  <w:style w:type="paragraph" w:styleId="Listenabsatz">
    <w:name w:val="List Paragraph"/>
    <w:basedOn w:val="Standard"/>
    <w:uiPriority w:val="34"/>
    <w:qFormat/>
    <w:rsid w:val="00C434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C82A05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3B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3BB5"/>
  </w:style>
  <w:style w:type="character" w:customStyle="1" w:styleId="jlqj4b">
    <w:name w:val="jlqj4b"/>
    <w:basedOn w:val="Absatz-Standardschriftart"/>
    <w:rsid w:val="006B5B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B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BB0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Absatz-Standardschriftart"/>
    <w:rsid w:val="00C65883"/>
  </w:style>
  <w:style w:type="character" w:styleId="Kommentarzeichen">
    <w:name w:val="annotation reference"/>
    <w:basedOn w:val="Absatz-Standardschriftart"/>
    <w:uiPriority w:val="99"/>
    <w:semiHidden/>
    <w:unhideWhenUsed/>
    <w:rsid w:val="00311A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1A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1A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1A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1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1540</Characters>
  <Application>Microsoft Office Word</Application>
  <DocSecurity>0</DocSecurity>
  <Lines>42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Huber</dc:creator>
  <cp:keywords/>
  <dc:description/>
  <cp:lastModifiedBy>c1501621@uibk.ac.at</cp:lastModifiedBy>
  <cp:revision>5</cp:revision>
  <dcterms:created xsi:type="dcterms:W3CDTF">2021-08-07T19:05:00Z</dcterms:created>
  <dcterms:modified xsi:type="dcterms:W3CDTF">2021-08-07T19:26:00Z</dcterms:modified>
</cp:coreProperties>
</file>